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61CBF" w14:textId="77777777" w:rsidR="002F3AA4" w:rsidRDefault="00806E91" w:rsidP="00A47AA4">
      <w:pPr>
        <w:pStyle w:val="1"/>
        <w:spacing w:before="140" w:after="0" w:line="240" w:lineRule="auto"/>
        <w:ind w:right="300"/>
        <w:jc w:val="right"/>
      </w:pPr>
      <w:r>
        <w:t>УТВЕРЖДАЮ</w:t>
      </w:r>
    </w:p>
    <w:p w14:paraId="6E89C30B" w14:textId="5FEA5319" w:rsidR="002F3AA4" w:rsidRDefault="00806E91" w:rsidP="00A47AA4">
      <w:pPr>
        <w:pStyle w:val="1"/>
        <w:spacing w:after="0" w:line="240" w:lineRule="auto"/>
        <w:ind w:left="5920" w:right="300"/>
        <w:jc w:val="right"/>
      </w:pPr>
      <w:r>
        <w:t>Председатель межведомственной комиссии по осуществлению закупок</w:t>
      </w:r>
    </w:p>
    <w:p w14:paraId="3B82C76A" w14:textId="1A65AA7C" w:rsidR="00A47AA4" w:rsidRDefault="00A47AA4" w:rsidP="00A47AA4">
      <w:pPr>
        <w:pStyle w:val="1"/>
        <w:spacing w:after="0" w:line="240" w:lineRule="auto"/>
        <w:ind w:left="5920" w:right="300"/>
        <w:jc w:val="right"/>
      </w:pPr>
      <w:r>
        <w:t>Директор ГУП «Институт технического регулирования и метрологии»</w:t>
      </w:r>
    </w:p>
    <w:p w14:paraId="7B13144F" w14:textId="68FA574C" w:rsidR="00A47AA4" w:rsidRDefault="00A47AA4" w:rsidP="00A47AA4">
      <w:pPr>
        <w:pStyle w:val="1"/>
        <w:spacing w:after="0" w:line="240" w:lineRule="auto"/>
        <w:ind w:left="5920" w:right="300"/>
        <w:jc w:val="right"/>
      </w:pPr>
      <w:r>
        <w:t xml:space="preserve">________________ </w:t>
      </w:r>
      <w:r w:rsidR="00961D2F">
        <w:t>________________</w:t>
      </w:r>
    </w:p>
    <w:p w14:paraId="08EC3D8F" w14:textId="77777777" w:rsidR="00A47AA4" w:rsidRDefault="00A47AA4" w:rsidP="00A47AA4">
      <w:pPr>
        <w:pStyle w:val="1"/>
        <w:spacing w:after="0" w:line="240" w:lineRule="auto"/>
        <w:ind w:left="5920" w:right="300"/>
        <w:jc w:val="right"/>
      </w:pPr>
    </w:p>
    <w:p w14:paraId="360C8059" w14:textId="6F36F51D" w:rsidR="002F3AA4" w:rsidRDefault="00CC635E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04</w:t>
      </w:r>
      <w:r w:rsidR="00540A35">
        <w:t xml:space="preserve"> </w:t>
      </w:r>
      <w:r>
        <w:t>сентября</w:t>
      </w:r>
      <w:r w:rsidR="00540A35">
        <w:t xml:space="preserve"> </w:t>
      </w:r>
      <w:r w:rsidR="00806E91">
        <w:t>2024 г.</w:t>
      </w:r>
    </w:p>
    <w:p w14:paraId="18A499D8" w14:textId="17C95547" w:rsidR="002F3AA4" w:rsidRDefault="00806E91">
      <w:pPr>
        <w:pStyle w:val="1"/>
        <w:spacing w:after="260" w:line="240" w:lineRule="auto"/>
        <w:jc w:val="center"/>
      </w:pPr>
      <w:r>
        <w:t>ЗАКУПОЧНАЯ ДОКУМЕНТАЦИЯ ПО ПРОВЕДЕНИЮ ОТКРЫТОГО АУКЦИОНА</w:t>
      </w:r>
      <w:r>
        <w:br/>
        <w:t xml:space="preserve">для определения поставщика по централизованной закупке </w:t>
      </w:r>
      <w:r w:rsidR="00C8490B">
        <w:t>средств измерений</w:t>
      </w:r>
    </w:p>
    <w:p w14:paraId="7DAEC031" w14:textId="77777777" w:rsidR="002F3AA4" w:rsidRDefault="00806E91" w:rsidP="00CC635E">
      <w:pPr>
        <w:pStyle w:val="1"/>
        <w:spacing w:after="260" w:line="240" w:lineRule="auto"/>
        <w:jc w:val="both"/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981D72">
        <w:trPr>
          <w:jc w:val="center"/>
        </w:trPr>
        <w:tc>
          <w:tcPr>
            <w:tcW w:w="704" w:type="dxa"/>
            <w:vAlign w:val="center"/>
          </w:tcPr>
          <w:p w14:paraId="0D5BA887" w14:textId="3897D4C6" w:rsidR="00EA76F6" w:rsidRDefault="00EA76F6" w:rsidP="00981D72">
            <w:pPr>
              <w:pStyle w:val="a5"/>
              <w:jc w:val="center"/>
            </w:pPr>
            <w:bookmarkStart w:id="0" w:name="_Hlk172553934"/>
            <w:r>
              <w:t xml:space="preserve">№ </w:t>
            </w:r>
            <w:r w:rsidR="00AA65F6">
              <w:t>лота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r>
              <w:t>Ед.изм.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EA76F6" w14:paraId="062C6811" w14:textId="77777777" w:rsidTr="004D2E2A">
        <w:trPr>
          <w:jc w:val="center"/>
        </w:trPr>
        <w:tc>
          <w:tcPr>
            <w:tcW w:w="704" w:type="dxa"/>
            <w:vAlign w:val="center"/>
          </w:tcPr>
          <w:p w14:paraId="3FC0504E" w14:textId="77777777" w:rsidR="00EA76F6" w:rsidRDefault="00EA76F6" w:rsidP="004D2E2A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</w:tcPr>
          <w:p w14:paraId="4FD58EEF" w14:textId="77777777" w:rsidR="00EA76F6" w:rsidRDefault="00EA76F6" w:rsidP="00981D72">
            <w:pPr>
              <w:pStyle w:val="a5"/>
            </w:pPr>
            <w:r w:rsidRPr="009E5A0E">
              <w:t>Ме</w:t>
            </w:r>
            <w:r>
              <w:t>г</w:t>
            </w:r>
            <w:r w:rsidRPr="009E5A0E">
              <w:t>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992" w:type="dxa"/>
            <w:vAlign w:val="center"/>
          </w:tcPr>
          <w:p w14:paraId="4ED9556B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2AEC79C" w14:textId="77777777" w:rsidR="00EA76F6" w:rsidRDefault="00EA76F6" w:rsidP="00981D72">
            <w:pPr>
              <w:pStyle w:val="a5"/>
              <w:jc w:val="center"/>
            </w:pPr>
            <w:r>
              <w:t>4</w:t>
            </w:r>
          </w:p>
        </w:tc>
      </w:tr>
      <w:tr w:rsidR="00EA76F6" w14:paraId="0CB69355" w14:textId="77777777" w:rsidTr="00981D72">
        <w:trPr>
          <w:jc w:val="center"/>
        </w:trPr>
        <w:tc>
          <w:tcPr>
            <w:tcW w:w="704" w:type="dxa"/>
          </w:tcPr>
          <w:p w14:paraId="70A11716" w14:textId="77777777" w:rsidR="00EA76F6" w:rsidRDefault="00EA76F6" w:rsidP="004D2E2A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</w:tcPr>
          <w:p w14:paraId="6EFF9FB1" w14:textId="77777777" w:rsidR="00EA76F6" w:rsidRDefault="00EA76F6" w:rsidP="00981D72">
            <w:pPr>
              <w:pStyle w:val="a5"/>
            </w:pPr>
            <w:r w:rsidRPr="009E5A0E">
              <w:t>Измеритель параметров силовых трансформаторов</w:t>
            </w:r>
          </w:p>
        </w:tc>
        <w:tc>
          <w:tcPr>
            <w:tcW w:w="992" w:type="dxa"/>
          </w:tcPr>
          <w:p w14:paraId="5F9E2BD4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2045ED3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52F04698" w14:textId="77777777" w:rsidTr="004D2E2A">
        <w:trPr>
          <w:jc w:val="center"/>
        </w:trPr>
        <w:tc>
          <w:tcPr>
            <w:tcW w:w="704" w:type="dxa"/>
            <w:vAlign w:val="center"/>
          </w:tcPr>
          <w:p w14:paraId="533ECCB7" w14:textId="77777777" w:rsidR="00EA76F6" w:rsidRDefault="00EA76F6" w:rsidP="004D2E2A">
            <w:pPr>
              <w:pStyle w:val="a5"/>
              <w:jc w:val="center"/>
            </w:pPr>
            <w:r>
              <w:t>3</w:t>
            </w:r>
          </w:p>
        </w:tc>
        <w:tc>
          <w:tcPr>
            <w:tcW w:w="7371" w:type="dxa"/>
          </w:tcPr>
          <w:p w14:paraId="2B406219" w14:textId="77777777" w:rsidR="00EA76F6" w:rsidRDefault="00EA76F6" w:rsidP="00981D72">
            <w:pPr>
              <w:pStyle w:val="a5"/>
            </w:pPr>
            <w:r w:rsidRPr="009E5A0E">
              <w:t>Прибор э</w:t>
            </w:r>
            <w:r>
              <w:t>л</w:t>
            </w:r>
            <w:r w:rsidRPr="009E5A0E">
              <w:t>ектроизмерительный многофункциональный замеры сопротив</w:t>
            </w:r>
            <w:r>
              <w:t>л</w:t>
            </w:r>
            <w:r w:rsidRPr="009E5A0E">
              <w:t xml:space="preserve">ения петли </w:t>
            </w:r>
            <w:r>
              <w:t>«</w:t>
            </w:r>
            <w:r w:rsidRPr="009E5A0E">
              <w:t>фаза-нуль</w:t>
            </w:r>
            <w:r>
              <w:t>»</w:t>
            </w:r>
          </w:p>
        </w:tc>
        <w:tc>
          <w:tcPr>
            <w:tcW w:w="992" w:type="dxa"/>
            <w:vAlign w:val="center"/>
          </w:tcPr>
          <w:p w14:paraId="600015D9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7E530B95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3ED679CF" w14:textId="77777777" w:rsidTr="004D2E2A">
        <w:trPr>
          <w:jc w:val="center"/>
        </w:trPr>
        <w:tc>
          <w:tcPr>
            <w:tcW w:w="704" w:type="dxa"/>
            <w:vAlign w:val="center"/>
          </w:tcPr>
          <w:p w14:paraId="1EA16BAF" w14:textId="78F50030" w:rsidR="00EA76F6" w:rsidRDefault="00AA65F6" w:rsidP="004D2E2A">
            <w:pPr>
              <w:pStyle w:val="a5"/>
              <w:jc w:val="center"/>
            </w:pPr>
            <w:r>
              <w:t>4</w:t>
            </w:r>
          </w:p>
        </w:tc>
        <w:tc>
          <w:tcPr>
            <w:tcW w:w="7371" w:type="dxa"/>
          </w:tcPr>
          <w:p w14:paraId="31ACD5A4" w14:textId="77777777" w:rsidR="00EA76F6" w:rsidRDefault="00EA76F6" w:rsidP="00981D72">
            <w:pPr>
              <w:pStyle w:val="a5"/>
            </w:pPr>
            <w:r w:rsidRPr="009E5A0E">
              <w:t>Рабочий эталон (образцовый счётчик) КТ.0,1 - трехфазный эталонный прибор для измерения электрической мощности и энергии, д</w:t>
            </w:r>
            <w:r>
              <w:t>л</w:t>
            </w:r>
            <w:r w:rsidRPr="009E5A0E">
              <w:t>я проверки электросчетчиков на месте их установки</w:t>
            </w:r>
          </w:p>
        </w:tc>
        <w:tc>
          <w:tcPr>
            <w:tcW w:w="992" w:type="dxa"/>
            <w:vAlign w:val="center"/>
          </w:tcPr>
          <w:p w14:paraId="4E8CCFD7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B0E4E17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51E42428" w14:textId="77777777" w:rsidTr="004D2E2A">
        <w:trPr>
          <w:jc w:val="center"/>
        </w:trPr>
        <w:tc>
          <w:tcPr>
            <w:tcW w:w="704" w:type="dxa"/>
            <w:vAlign w:val="center"/>
          </w:tcPr>
          <w:p w14:paraId="549E9949" w14:textId="4943BC27" w:rsidR="00EA76F6" w:rsidRDefault="00AA65F6" w:rsidP="004D2E2A">
            <w:pPr>
              <w:pStyle w:val="a5"/>
              <w:jc w:val="center"/>
            </w:pPr>
            <w:r>
              <w:t>5</w:t>
            </w:r>
          </w:p>
        </w:tc>
        <w:tc>
          <w:tcPr>
            <w:tcW w:w="7371" w:type="dxa"/>
          </w:tcPr>
          <w:p w14:paraId="636B63B4" w14:textId="77777777" w:rsidR="00EA76F6" w:rsidRDefault="00EA76F6" w:rsidP="00981D72">
            <w:pPr>
              <w:pStyle w:val="a5"/>
            </w:pPr>
            <w:r w:rsidRPr="009E5A0E">
              <w:t>Микроомметр предназначенный для измерения электрического сопротивления постоянному току, в том числе переходн</w:t>
            </w:r>
            <w:r>
              <w:t>ых</w:t>
            </w:r>
            <w:r w:rsidRPr="009E5A0E"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992" w:type="dxa"/>
            <w:vAlign w:val="center"/>
          </w:tcPr>
          <w:p w14:paraId="29DCD698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182155C5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5D0F6D8E" w14:textId="77777777" w:rsidTr="00981D72">
        <w:trPr>
          <w:jc w:val="center"/>
        </w:trPr>
        <w:tc>
          <w:tcPr>
            <w:tcW w:w="704" w:type="dxa"/>
          </w:tcPr>
          <w:p w14:paraId="384BF836" w14:textId="0529EE4A" w:rsidR="00EA76F6" w:rsidRDefault="00AA65F6" w:rsidP="004D2E2A">
            <w:pPr>
              <w:pStyle w:val="a5"/>
              <w:jc w:val="center"/>
            </w:pPr>
            <w:r>
              <w:t>6</w:t>
            </w:r>
          </w:p>
        </w:tc>
        <w:tc>
          <w:tcPr>
            <w:tcW w:w="7371" w:type="dxa"/>
          </w:tcPr>
          <w:p w14:paraId="557DF5C0" w14:textId="77777777" w:rsidR="00EA76F6" w:rsidRDefault="00EA76F6" w:rsidP="00981D72">
            <w:pPr>
              <w:pStyle w:val="a5"/>
            </w:pPr>
            <w:r w:rsidRPr="009E5A0E">
              <w:t>Цифровой рефлектометр</w:t>
            </w:r>
          </w:p>
        </w:tc>
        <w:tc>
          <w:tcPr>
            <w:tcW w:w="992" w:type="dxa"/>
          </w:tcPr>
          <w:p w14:paraId="5C49A130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0FB9917F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77865A2D" w14:textId="77777777" w:rsidTr="00981D72">
        <w:trPr>
          <w:jc w:val="center"/>
        </w:trPr>
        <w:tc>
          <w:tcPr>
            <w:tcW w:w="704" w:type="dxa"/>
          </w:tcPr>
          <w:p w14:paraId="33EAD82C" w14:textId="0D2C5451" w:rsidR="00EA76F6" w:rsidRDefault="00AA65F6" w:rsidP="004D2E2A">
            <w:pPr>
              <w:pStyle w:val="a5"/>
              <w:jc w:val="center"/>
            </w:pPr>
            <w:r>
              <w:t>7</w:t>
            </w:r>
          </w:p>
        </w:tc>
        <w:tc>
          <w:tcPr>
            <w:tcW w:w="7371" w:type="dxa"/>
          </w:tcPr>
          <w:p w14:paraId="5373E5ED" w14:textId="77777777" w:rsidR="00EA76F6" w:rsidRDefault="00EA76F6" w:rsidP="00981D72">
            <w:pPr>
              <w:pStyle w:val="a5"/>
            </w:pPr>
            <w:r w:rsidRPr="009E5A0E">
              <w:t>Трансформаторы тока ТПЛ 40/5</w:t>
            </w:r>
          </w:p>
        </w:tc>
        <w:tc>
          <w:tcPr>
            <w:tcW w:w="992" w:type="dxa"/>
          </w:tcPr>
          <w:p w14:paraId="20489C0D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1C97683B" w14:textId="77777777" w:rsidR="00EA76F6" w:rsidRDefault="00EA76F6" w:rsidP="00981D72">
            <w:pPr>
              <w:pStyle w:val="a5"/>
              <w:jc w:val="center"/>
            </w:pPr>
            <w:r>
              <w:t>3</w:t>
            </w:r>
          </w:p>
        </w:tc>
      </w:tr>
      <w:tr w:rsidR="00AA65F6" w14:paraId="0D49E6BC" w14:textId="77777777" w:rsidTr="00AA65F6">
        <w:trPr>
          <w:jc w:val="center"/>
        </w:trPr>
        <w:tc>
          <w:tcPr>
            <w:tcW w:w="704" w:type="dxa"/>
            <w:vMerge w:val="restart"/>
            <w:vAlign w:val="center"/>
          </w:tcPr>
          <w:p w14:paraId="3ED8CE76" w14:textId="77777777" w:rsidR="00AA65F6" w:rsidRDefault="00AA65F6" w:rsidP="004D2E2A">
            <w:pPr>
              <w:pStyle w:val="a5"/>
              <w:jc w:val="center"/>
            </w:pPr>
            <w:r>
              <w:t>8</w:t>
            </w:r>
          </w:p>
          <w:p w14:paraId="783E59C5" w14:textId="699CC906" w:rsidR="00AA65F6" w:rsidRDefault="00AA65F6" w:rsidP="004D2E2A">
            <w:pPr>
              <w:pStyle w:val="a5"/>
              <w:jc w:val="center"/>
            </w:pPr>
          </w:p>
        </w:tc>
        <w:tc>
          <w:tcPr>
            <w:tcW w:w="7371" w:type="dxa"/>
          </w:tcPr>
          <w:p w14:paraId="0B06CA4A" w14:textId="77777777" w:rsidR="00AA65F6" w:rsidRDefault="00AA65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150</w:t>
            </w:r>
            <w:r w:rsidRPr="009E5A0E">
              <w:t>/5</w:t>
            </w:r>
          </w:p>
        </w:tc>
        <w:tc>
          <w:tcPr>
            <w:tcW w:w="992" w:type="dxa"/>
          </w:tcPr>
          <w:p w14:paraId="1E8B25C4" w14:textId="77777777" w:rsidR="00AA65F6" w:rsidRDefault="00AA65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5B34A279" w14:textId="77777777" w:rsidR="00AA65F6" w:rsidRDefault="00AA65F6" w:rsidP="00981D72">
            <w:pPr>
              <w:pStyle w:val="a5"/>
              <w:jc w:val="center"/>
            </w:pPr>
            <w:r>
              <w:t>12</w:t>
            </w:r>
          </w:p>
        </w:tc>
      </w:tr>
      <w:tr w:rsidR="00AA65F6" w14:paraId="6AA7C3CB" w14:textId="77777777" w:rsidTr="00981D72">
        <w:trPr>
          <w:jc w:val="center"/>
        </w:trPr>
        <w:tc>
          <w:tcPr>
            <w:tcW w:w="704" w:type="dxa"/>
            <w:vMerge/>
          </w:tcPr>
          <w:p w14:paraId="6725678D" w14:textId="641C034A" w:rsidR="00AA65F6" w:rsidRDefault="00AA65F6" w:rsidP="004D2E2A">
            <w:pPr>
              <w:pStyle w:val="a5"/>
              <w:jc w:val="center"/>
            </w:pPr>
          </w:p>
        </w:tc>
        <w:tc>
          <w:tcPr>
            <w:tcW w:w="7371" w:type="dxa"/>
          </w:tcPr>
          <w:p w14:paraId="21028156" w14:textId="77777777" w:rsidR="00AA65F6" w:rsidRDefault="00AA65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300</w:t>
            </w:r>
            <w:r w:rsidRPr="009E5A0E">
              <w:t>/5</w:t>
            </w:r>
          </w:p>
        </w:tc>
        <w:tc>
          <w:tcPr>
            <w:tcW w:w="992" w:type="dxa"/>
          </w:tcPr>
          <w:p w14:paraId="78289668" w14:textId="77777777" w:rsidR="00AA65F6" w:rsidRDefault="00AA65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81F0FA3" w14:textId="77777777" w:rsidR="00AA65F6" w:rsidRDefault="00AA65F6" w:rsidP="00981D72">
            <w:pPr>
              <w:pStyle w:val="a5"/>
              <w:jc w:val="center"/>
            </w:pPr>
            <w:r>
              <w:t>3</w:t>
            </w:r>
          </w:p>
        </w:tc>
      </w:tr>
      <w:tr w:rsidR="00AA65F6" w14:paraId="0EBD358C" w14:textId="77777777" w:rsidTr="00981D72">
        <w:trPr>
          <w:jc w:val="center"/>
        </w:trPr>
        <w:tc>
          <w:tcPr>
            <w:tcW w:w="704" w:type="dxa"/>
            <w:vMerge/>
          </w:tcPr>
          <w:p w14:paraId="410F2BF2" w14:textId="21B71D01" w:rsidR="00AA65F6" w:rsidRDefault="00AA65F6" w:rsidP="004D2E2A">
            <w:pPr>
              <w:pStyle w:val="a5"/>
              <w:jc w:val="center"/>
            </w:pPr>
          </w:p>
        </w:tc>
        <w:tc>
          <w:tcPr>
            <w:tcW w:w="7371" w:type="dxa"/>
          </w:tcPr>
          <w:p w14:paraId="7E15BDA6" w14:textId="77777777" w:rsidR="00AA65F6" w:rsidRDefault="00AA65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200</w:t>
            </w:r>
            <w:r w:rsidRPr="009E5A0E">
              <w:t>/5</w:t>
            </w:r>
          </w:p>
        </w:tc>
        <w:tc>
          <w:tcPr>
            <w:tcW w:w="992" w:type="dxa"/>
          </w:tcPr>
          <w:p w14:paraId="2319883C" w14:textId="77777777" w:rsidR="00AA65F6" w:rsidRDefault="00AA65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258C3440" w14:textId="77777777" w:rsidR="00AA65F6" w:rsidRDefault="00AA65F6" w:rsidP="00981D72">
            <w:pPr>
              <w:pStyle w:val="a5"/>
              <w:jc w:val="center"/>
            </w:pPr>
            <w:r>
              <w:t>12</w:t>
            </w:r>
          </w:p>
        </w:tc>
      </w:tr>
      <w:tr w:rsidR="00AA65F6" w14:paraId="299697B0" w14:textId="77777777" w:rsidTr="00981D72">
        <w:trPr>
          <w:jc w:val="center"/>
        </w:trPr>
        <w:tc>
          <w:tcPr>
            <w:tcW w:w="704" w:type="dxa"/>
            <w:vMerge/>
          </w:tcPr>
          <w:p w14:paraId="0BBBFB7A" w14:textId="08E07127" w:rsidR="00AA65F6" w:rsidRDefault="00AA65F6" w:rsidP="004D2E2A">
            <w:pPr>
              <w:pStyle w:val="a5"/>
              <w:jc w:val="center"/>
            </w:pPr>
          </w:p>
        </w:tc>
        <w:tc>
          <w:tcPr>
            <w:tcW w:w="7371" w:type="dxa"/>
          </w:tcPr>
          <w:p w14:paraId="45AB32F7" w14:textId="77777777" w:rsidR="00AA65F6" w:rsidRDefault="00AA65F6" w:rsidP="00981D72">
            <w:pPr>
              <w:pStyle w:val="a5"/>
            </w:pPr>
            <w:r w:rsidRPr="009E5A0E">
              <w:t>Трансформаторы тока Т-0,66 1</w:t>
            </w:r>
            <w:r>
              <w:t>00</w:t>
            </w:r>
            <w:r w:rsidRPr="009E5A0E">
              <w:t>/5</w:t>
            </w:r>
          </w:p>
        </w:tc>
        <w:tc>
          <w:tcPr>
            <w:tcW w:w="992" w:type="dxa"/>
          </w:tcPr>
          <w:p w14:paraId="53CEF7AF" w14:textId="77777777" w:rsidR="00AA65F6" w:rsidRDefault="00AA65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600D921" w14:textId="77777777" w:rsidR="00AA65F6" w:rsidRDefault="00AA65F6" w:rsidP="00981D72">
            <w:pPr>
              <w:pStyle w:val="a5"/>
              <w:jc w:val="center"/>
            </w:pPr>
            <w:r>
              <w:t>15</w:t>
            </w:r>
          </w:p>
        </w:tc>
      </w:tr>
      <w:bookmarkEnd w:id="0"/>
    </w:tbl>
    <w:p w14:paraId="292C417A" w14:textId="634BBF02" w:rsidR="00EA76F6" w:rsidRDefault="00EA76F6">
      <w:pPr>
        <w:pStyle w:val="a5"/>
      </w:pPr>
    </w:p>
    <w:p w14:paraId="29075BE3" w14:textId="5E413278" w:rsidR="002F3AA4" w:rsidRDefault="002F3AA4">
      <w:pPr>
        <w:spacing w:line="1" w:lineRule="exact"/>
        <w:rPr>
          <w:sz w:val="2"/>
          <w:szCs w:val="2"/>
        </w:rPr>
      </w:pPr>
    </w:p>
    <w:p w14:paraId="28D4EF63" w14:textId="77777777" w:rsidR="002F3AA4" w:rsidRDefault="002F3AA4">
      <w:pPr>
        <w:spacing w:after="259" w:line="1" w:lineRule="exact"/>
      </w:pPr>
    </w:p>
    <w:p w14:paraId="0BF0795E" w14:textId="77777777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15DF0D07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EA76F6">
        <w:t xml:space="preserve">от </w:t>
      </w:r>
      <w:r w:rsidR="00AA65F6">
        <w:t>2</w:t>
      </w:r>
      <w:r w:rsidR="00EA76F6">
        <w:t xml:space="preserve"> до 3 </w:t>
      </w:r>
      <w:r>
        <w:t>ценовых предложения:</w:t>
      </w: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p w14:paraId="328FAB46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4D2E2A">
          <w:footerReference w:type="default" r:id="rId8"/>
          <w:pgSz w:w="11900" w:h="16840"/>
          <w:pgMar w:top="287" w:right="440" w:bottom="840" w:left="1338" w:header="0" w:footer="3" w:gutter="0"/>
          <w:pgNumType w:start="1"/>
          <w:cols w:space="720"/>
          <w:noEndnote/>
          <w:docGrid w:linePitch="360"/>
        </w:sectPr>
      </w:pPr>
    </w:p>
    <w:tbl>
      <w:tblPr>
        <w:tblStyle w:val="aa"/>
        <w:tblW w:w="0" w:type="auto"/>
        <w:tblInd w:w="279" w:type="dxa"/>
        <w:tblLook w:val="04A0" w:firstRow="1" w:lastRow="0" w:firstColumn="1" w:lastColumn="0" w:noHBand="0" w:noVBand="1"/>
      </w:tblPr>
      <w:tblGrid>
        <w:gridCol w:w="688"/>
        <w:gridCol w:w="5948"/>
        <w:gridCol w:w="834"/>
        <w:gridCol w:w="968"/>
        <w:gridCol w:w="1296"/>
        <w:gridCol w:w="1296"/>
        <w:gridCol w:w="1296"/>
        <w:gridCol w:w="1984"/>
      </w:tblGrid>
      <w:tr w:rsidR="00AA65F6" w:rsidRPr="00F23B90" w14:paraId="50C24675" w14:textId="27A8E2AA" w:rsidTr="00DE1CBB">
        <w:tc>
          <w:tcPr>
            <w:tcW w:w="688" w:type="dxa"/>
            <w:vAlign w:val="center"/>
          </w:tcPr>
          <w:p w14:paraId="1D8755D9" w14:textId="5E100CC4" w:rsidR="00AA65F6" w:rsidRPr="00F23B90" w:rsidRDefault="00AA65F6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лота</w:t>
            </w:r>
          </w:p>
        </w:tc>
        <w:tc>
          <w:tcPr>
            <w:tcW w:w="5948" w:type="dxa"/>
            <w:vAlign w:val="center"/>
          </w:tcPr>
          <w:p w14:paraId="6BF52CA3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834" w:type="dxa"/>
            <w:vAlign w:val="center"/>
          </w:tcPr>
          <w:p w14:paraId="37BE5C01" w14:textId="7115DCB0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968" w:type="dxa"/>
            <w:vAlign w:val="center"/>
          </w:tcPr>
          <w:p w14:paraId="1CDC76B2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296" w:type="dxa"/>
          </w:tcPr>
          <w:p w14:paraId="0A455E32" w14:textId="76993115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№1, руб.ПМР</w:t>
            </w:r>
          </w:p>
        </w:tc>
        <w:tc>
          <w:tcPr>
            <w:tcW w:w="1296" w:type="dxa"/>
          </w:tcPr>
          <w:p w14:paraId="1C42C2D4" w14:textId="2FBCD150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№2, руб.ПМР</w:t>
            </w:r>
          </w:p>
        </w:tc>
        <w:tc>
          <w:tcPr>
            <w:tcW w:w="1296" w:type="dxa"/>
          </w:tcPr>
          <w:p w14:paraId="667AE2EB" w14:textId="3C1F63A5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№3, руб.ПМР</w:t>
            </w:r>
          </w:p>
        </w:tc>
        <w:tc>
          <w:tcPr>
            <w:tcW w:w="1984" w:type="dxa"/>
          </w:tcPr>
          <w:p w14:paraId="150C63A2" w14:textId="77E90021" w:rsidR="00AA65F6" w:rsidRPr="00C242F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AA65F6" w:rsidRPr="00F23B90" w14:paraId="4F0043FE" w14:textId="3F803C9F" w:rsidTr="00DE1CBB">
        <w:tc>
          <w:tcPr>
            <w:tcW w:w="688" w:type="dxa"/>
            <w:vAlign w:val="center"/>
          </w:tcPr>
          <w:p w14:paraId="004758D1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948" w:type="dxa"/>
          </w:tcPr>
          <w:p w14:paraId="4C26E80C" w14:textId="77777777" w:rsidR="00AA65F6" w:rsidRPr="00F23B90" w:rsidRDefault="00AA65F6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Мегаомметр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834" w:type="dxa"/>
            <w:vAlign w:val="center"/>
          </w:tcPr>
          <w:p w14:paraId="0BA0EEF4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37FBB94B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296" w:type="dxa"/>
            <w:vAlign w:val="center"/>
          </w:tcPr>
          <w:p w14:paraId="23D1F7DA" w14:textId="749DAA68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37 500,00</w:t>
            </w:r>
          </w:p>
        </w:tc>
        <w:tc>
          <w:tcPr>
            <w:tcW w:w="1296" w:type="dxa"/>
            <w:vAlign w:val="center"/>
          </w:tcPr>
          <w:p w14:paraId="728DD64A" w14:textId="6F4F788C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39 600,00</w:t>
            </w:r>
          </w:p>
        </w:tc>
        <w:tc>
          <w:tcPr>
            <w:tcW w:w="1296" w:type="dxa"/>
            <w:vAlign w:val="center"/>
          </w:tcPr>
          <w:p w14:paraId="0D642C58" w14:textId="56D10136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35A27389" w14:textId="5C4BE370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37 500,00</w:t>
            </w:r>
          </w:p>
        </w:tc>
      </w:tr>
      <w:tr w:rsidR="00AA65F6" w:rsidRPr="00F23B90" w14:paraId="7A52538C" w14:textId="3437108F" w:rsidTr="00DE1CBB">
        <w:tc>
          <w:tcPr>
            <w:tcW w:w="688" w:type="dxa"/>
          </w:tcPr>
          <w:p w14:paraId="583D47A1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948" w:type="dxa"/>
          </w:tcPr>
          <w:p w14:paraId="41F1DBF5" w14:textId="77777777" w:rsidR="00AA65F6" w:rsidRPr="00F23B90" w:rsidRDefault="00AA65F6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Измеритель параметров силовых трансформаторов</w:t>
            </w:r>
          </w:p>
        </w:tc>
        <w:tc>
          <w:tcPr>
            <w:tcW w:w="834" w:type="dxa"/>
          </w:tcPr>
          <w:p w14:paraId="76901221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0146ACF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6" w:type="dxa"/>
            <w:vAlign w:val="center"/>
          </w:tcPr>
          <w:p w14:paraId="24FF13CF" w14:textId="3EA6A894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198 000,00</w:t>
            </w:r>
          </w:p>
        </w:tc>
        <w:tc>
          <w:tcPr>
            <w:tcW w:w="1296" w:type="dxa"/>
            <w:vAlign w:val="center"/>
          </w:tcPr>
          <w:p w14:paraId="56E09265" w14:textId="7FE11422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201 000,00</w:t>
            </w:r>
          </w:p>
        </w:tc>
        <w:tc>
          <w:tcPr>
            <w:tcW w:w="1296" w:type="dxa"/>
            <w:vAlign w:val="center"/>
          </w:tcPr>
          <w:p w14:paraId="16B8F155" w14:textId="68CA11AA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210 000,00</w:t>
            </w:r>
          </w:p>
        </w:tc>
        <w:tc>
          <w:tcPr>
            <w:tcW w:w="1984" w:type="dxa"/>
            <w:vAlign w:val="center"/>
          </w:tcPr>
          <w:p w14:paraId="3F8303DC" w14:textId="4A98950C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198 000,00</w:t>
            </w:r>
          </w:p>
        </w:tc>
      </w:tr>
      <w:tr w:rsidR="00AA65F6" w:rsidRPr="00F23B90" w14:paraId="3860B882" w14:textId="2037D475" w:rsidTr="00DE1CBB">
        <w:tc>
          <w:tcPr>
            <w:tcW w:w="688" w:type="dxa"/>
            <w:vAlign w:val="center"/>
          </w:tcPr>
          <w:p w14:paraId="435C2595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948" w:type="dxa"/>
          </w:tcPr>
          <w:p w14:paraId="411AAB8E" w14:textId="77777777" w:rsidR="00AA65F6" w:rsidRPr="00F23B90" w:rsidRDefault="00AA65F6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Прибор электроизмерительный многофункциональный замеры сопротивления петли «фаза-нуль»</w:t>
            </w:r>
          </w:p>
        </w:tc>
        <w:tc>
          <w:tcPr>
            <w:tcW w:w="834" w:type="dxa"/>
            <w:vAlign w:val="center"/>
          </w:tcPr>
          <w:p w14:paraId="37344C0A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6C55F339" w14:textId="77777777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6" w:type="dxa"/>
            <w:vAlign w:val="center"/>
          </w:tcPr>
          <w:p w14:paraId="070383B5" w14:textId="0EF89EDF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8 320,00</w:t>
            </w:r>
          </w:p>
        </w:tc>
        <w:tc>
          <w:tcPr>
            <w:tcW w:w="1296" w:type="dxa"/>
            <w:vAlign w:val="center"/>
          </w:tcPr>
          <w:p w14:paraId="0EAD601A" w14:textId="75E1A64F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9 000,00</w:t>
            </w:r>
          </w:p>
        </w:tc>
        <w:tc>
          <w:tcPr>
            <w:tcW w:w="1296" w:type="dxa"/>
            <w:vAlign w:val="center"/>
          </w:tcPr>
          <w:p w14:paraId="6A201D78" w14:textId="179D36B5" w:rsidR="00AA65F6" w:rsidRPr="00F23B90" w:rsidRDefault="00AA65F6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18DE5590" w14:textId="2DA58173" w:rsidR="00AA65F6" w:rsidRPr="00F23B90" w:rsidRDefault="00CC635E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8 320</w:t>
            </w:r>
            <w:r w:rsidR="00AA65F6">
              <w:rPr>
                <w:rFonts w:ascii="Times New Roman" w:eastAsia="Times New Roman" w:hAnsi="Times New Roman" w:cs="Times New Roman"/>
                <w:color w:val="auto"/>
              </w:rPr>
              <w:t xml:space="preserve">,00 </w:t>
            </w:r>
          </w:p>
        </w:tc>
      </w:tr>
      <w:tr w:rsidR="00AA65F6" w:rsidRPr="00F23B90" w14:paraId="47A7FE53" w14:textId="2A3BCDE7" w:rsidTr="00DE1CBB">
        <w:tc>
          <w:tcPr>
            <w:tcW w:w="688" w:type="dxa"/>
            <w:vAlign w:val="center"/>
          </w:tcPr>
          <w:p w14:paraId="250C2891" w14:textId="04DC2B4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948" w:type="dxa"/>
          </w:tcPr>
          <w:p w14:paraId="5E7CFA92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Рабочий эталон (образцовый счётчик) КТ.0,1 - трехфазный эталонный прибор для измерения электрической мощности и энергии, для проверки электросчетчиков на месте их установки</w:t>
            </w:r>
          </w:p>
        </w:tc>
        <w:tc>
          <w:tcPr>
            <w:tcW w:w="834" w:type="dxa"/>
            <w:vAlign w:val="center"/>
          </w:tcPr>
          <w:p w14:paraId="7BA5A035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C00040C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6" w:type="dxa"/>
            <w:vAlign w:val="center"/>
          </w:tcPr>
          <w:p w14:paraId="7D54C171" w14:textId="12E69A2D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330 000,00</w:t>
            </w:r>
          </w:p>
        </w:tc>
        <w:tc>
          <w:tcPr>
            <w:tcW w:w="1296" w:type="dxa"/>
            <w:vAlign w:val="center"/>
          </w:tcPr>
          <w:p w14:paraId="33D20E8F" w14:textId="60EC0582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338 000,00</w:t>
            </w:r>
          </w:p>
        </w:tc>
        <w:tc>
          <w:tcPr>
            <w:tcW w:w="1296" w:type="dxa"/>
            <w:vAlign w:val="center"/>
          </w:tcPr>
          <w:p w14:paraId="5CF79BCE" w14:textId="489CA58D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5356D1E3" w14:textId="768CBE7E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330 000,00</w:t>
            </w:r>
          </w:p>
        </w:tc>
      </w:tr>
      <w:tr w:rsidR="00AA65F6" w:rsidRPr="00F23B90" w14:paraId="349E1278" w14:textId="1C0C6BDA" w:rsidTr="00DE1CBB">
        <w:tc>
          <w:tcPr>
            <w:tcW w:w="688" w:type="dxa"/>
            <w:vAlign w:val="center"/>
          </w:tcPr>
          <w:p w14:paraId="42120B2B" w14:textId="5AE1E932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5948" w:type="dxa"/>
          </w:tcPr>
          <w:p w14:paraId="49434212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Микроомметр предназначенный для измерения электрического сопротивления постоянному току, в том числе переходных электрических сопротивлений и сопротивлений обмоток трансформаторов</w:t>
            </w:r>
          </w:p>
        </w:tc>
        <w:tc>
          <w:tcPr>
            <w:tcW w:w="834" w:type="dxa"/>
            <w:vAlign w:val="center"/>
          </w:tcPr>
          <w:p w14:paraId="344A7C7D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289699FC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6" w:type="dxa"/>
            <w:vAlign w:val="center"/>
          </w:tcPr>
          <w:p w14:paraId="54A33949" w14:textId="2850F59A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95 000,00</w:t>
            </w:r>
          </w:p>
        </w:tc>
        <w:tc>
          <w:tcPr>
            <w:tcW w:w="1296" w:type="dxa"/>
            <w:vAlign w:val="center"/>
          </w:tcPr>
          <w:p w14:paraId="481870A8" w14:textId="19FD5004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101 000,00</w:t>
            </w:r>
          </w:p>
        </w:tc>
        <w:tc>
          <w:tcPr>
            <w:tcW w:w="1296" w:type="dxa"/>
            <w:vAlign w:val="center"/>
          </w:tcPr>
          <w:p w14:paraId="3523D148" w14:textId="315F2485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96 000,00</w:t>
            </w:r>
          </w:p>
        </w:tc>
        <w:tc>
          <w:tcPr>
            <w:tcW w:w="1984" w:type="dxa"/>
            <w:vAlign w:val="center"/>
          </w:tcPr>
          <w:p w14:paraId="23924F0E" w14:textId="60FE3BC5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95 000,00</w:t>
            </w:r>
          </w:p>
        </w:tc>
      </w:tr>
      <w:tr w:rsidR="00AA65F6" w:rsidRPr="00F23B90" w14:paraId="28F5B842" w14:textId="3EEFA327" w:rsidTr="00DE1CBB">
        <w:tc>
          <w:tcPr>
            <w:tcW w:w="688" w:type="dxa"/>
          </w:tcPr>
          <w:p w14:paraId="2F3748BB" w14:textId="7210FF18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5948" w:type="dxa"/>
          </w:tcPr>
          <w:p w14:paraId="76EDFE2E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Цифровой рефлектометр</w:t>
            </w:r>
          </w:p>
        </w:tc>
        <w:tc>
          <w:tcPr>
            <w:tcW w:w="834" w:type="dxa"/>
          </w:tcPr>
          <w:p w14:paraId="233D1928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79FAE37A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96" w:type="dxa"/>
            <w:vAlign w:val="center"/>
          </w:tcPr>
          <w:p w14:paraId="77341B60" w14:textId="5DF8D901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94 000,00</w:t>
            </w:r>
          </w:p>
        </w:tc>
        <w:tc>
          <w:tcPr>
            <w:tcW w:w="1296" w:type="dxa"/>
            <w:vAlign w:val="center"/>
          </w:tcPr>
          <w:p w14:paraId="519D27E0" w14:textId="3FDCFB66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96 000,00</w:t>
            </w:r>
          </w:p>
        </w:tc>
        <w:tc>
          <w:tcPr>
            <w:tcW w:w="1296" w:type="dxa"/>
            <w:vAlign w:val="center"/>
          </w:tcPr>
          <w:p w14:paraId="0A8A84CD" w14:textId="54A8892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105 000,00</w:t>
            </w:r>
          </w:p>
        </w:tc>
        <w:tc>
          <w:tcPr>
            <w:tcW w:w="1984" w:type="dxa"/>
            <w:vAlign w:val="center"/>
          </w:tcPr>
          <w:p w14:paraId="0A52EB8F" w14:textId="16183C41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94 000,00</w:t>
            </w:r>
          </w:p>
        </w:tc>
      </w:tr>
      <w:tr w:rsidR="00AA65F6" w:rsidRPr="00F23B90" w14:paraId="6FA7D4A7" w14:textId="2A237F01" w:rsidTr="00DE1CBB">
        <w:tc>
          <w:tcPr>
            <w:tcW w:w="688" w:type="dxa"/>
          </w:tcPr>
          <w:p w14:paraId="75AA760B" w14:textId="3FCDA7A9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5948" w:type="dxa"/>
          </w:tcPr>
          <w:p w14:paraId="277F7B6F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ТПЛ 40/5</w:t>
            </w:r>
          </w:p>
        </w:tc>
        <w:tc>
          <w:tcPr>
            <w:tcW w:w="834" w:type="dxa"/>
          </w:tcPr>
          <w:p w14:paraId="60AF197A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38715A74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6" w:type="dxa"/>
            <w:vAlign w:val="center"/>
          </w:tcPr>
          <w:p w14:paraId="38032CCE" w14:textId="1D8290A6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21 900,00</w:t>
            </w:r>
          </w:p>
        </w:tc>
        <w:tc>
          <w:tcPr>
            <w:tcW w:w="1296" w:type="dxa"/>
            <w:vAlign w:val="center"/>
          </w:tcPr>
          <w:p w14:paraId="11B21147" w14:textId="596CFFC5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24 930,00</w:t>
            </w:r>
          </w:p>
        </w:tc>
        <w:tc>
          <w:tcPr>
            <w:tcW w:w="1296" w:type="dxa"/>
            <w:vAlign w:val="center"/>
          </w:tcPr>
          <w:p w14:paraId="71B882D4" w14:textId="3E8CCBA2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36 900,00</w:t>
            </w:r>
          </w:p>
        </w:tc>
        <w:tc>
          <w:tcPr>
            <w:tcW w:w="1984" w:type="dxa"/>
            <w:vAlign w:val="center"/>
          </w:tcPr>
          <w:p w14:paraId="2ECC09BA" w14:textId="614C49C0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21 900,00</w:t>
            </w:r>
          </w:p>
        </w:tc>
      </w:tr>
      <w:tr w:rsidR="00DE1CBB" w:rsidRPr="00F23B90" w14:paraId="254E9AC4" w14:textId="77777777" w:rsidTr="0090772F">
        <w:trPr>
          <w:trHeight w:val="58"/>
        </w:trPr>
        <w:tc>
          <w:tcPr>
            <w:tcW w:w="14310" w:type="dxa"/>
            <w:gridSpan w:val="8"/>
          </w:tcPr>
          <w:p w14:paraId="652DB390" w14:textId="77777777" w:rsidR="00DE1CBB" w:rsidRDefault="00DE1CBB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A65F6" w:rsidRPr="00F23B90" w14:paraId="732D43FF" w14:textId="649DFF88" w:rsidTr="00DE1CBB">
        <w:tc>
          <w:tcPr>
            <w:tcW w:w="688" w:type="dxa"/>
            <w:vMerge w:val="restart"/>
            <w:vAlign w:val="center"/>
          </w:tcPr>
          <w:p w14:paraId="2A994813" w14:textId="77777777" w:rsidR="00AA65F6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  <w:p w14:paraId="1495F392" w14:textId="7A6FB5AB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48" w:type="dxa"/>
          </w:tcPr>
          <w:p w14:paraId="57ADE6E7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Т-0,66 150/5</w:t>
            </w:r>
          </w:p>
        </w:tc>
        <w:tc>
          <w:tcPr>
            <w:tcW w:w="834" w:type="dxa"/>
          </w:tcPr>
          <w:p w14:paraId="458014F8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5DB13AE5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296" w:type="dxa"/>
            <w:vAlign w:val="center"/>
          </w:tcPr>
          <w:p w14:paraId="1DB6BDFF" w14:textId="49739D8B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9 000,00</w:t>
            </w:r>
          </w:p>
        </w:tc>
        <w:tc>
          <w:tcPr>
            <w:tcW w:w="1296" w:type="dxa"/>
            <w:vAlign w:val="center"/>
          </w:tcPr>
          <w:p w14:paraId="73D25CFE" w14:textId="3B257740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9 600,00</w:t>
            </w:r>
          </w:p>
        </w:tc>
        <w:tc>
          <w:tcPr>
            <w:tcW w:w="1296" w:type="dxa"/>
            <w:vAlign w:val="center"/>
          </w:tcPr>
          <w:p w14:paraId="1AE58D57" w14:textId="58857A1C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7 800,00</w:t>
            </w:r>
          </w:p>
        </w:tc>
        <w:tc>
          <w:tcPr>
            <w:tcW w:w="1984" w:type="dxa"/>
            <w:vAlign w:val="center"/>
          </w:tcPr>
          <w:p w14:paraId="1C60F1E1" w14:textId="2193C5B5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7 800,00</w:t>
            </w:r>
          </w:p>
        </w:tc>
      </w:tr>
      <w:tr w:rsidR="00AA65F6" w:rsidRPr="00F23B90" w14:paraId="0AF7B3A8" w14:textId="4E2C06AD" w:rsidTr="00DE1CBB">
        <w:tc>
          <w:tcPr>
            <w:tcW w:w="688" w:type="dxa"/>
            <w:vMerge/>
          </w:tcPr>
          <w:p w14:paraId="2A96818D" w14:textId="102C36C3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48" w:type="dxa"/>
          </w:tcPr>
          <w:p w14:paraId="6AF4D80F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Т-0,66 300/5</w:t>
            </w:r>
          </w:p>
        </w:tc>
        <w:tc>
          <w:tcPr>
            <w:tcW w:w="834" w:type="dxa"/>
          </w:tcPr>
          <w:p w14:paraId="4E11AF7C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7860197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296" w:type="dxa"/>
            <w:vAlign w:val="center"/>
          </w:tcPr>
          <w:p w14:paraId="4DA2C1F2" w14:textId="2C24D938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3 000,00</w:t>
            </w:r>
          </w:p>
        </w:tc>
        <w:tc>
          <w:tcPr>
            <w:tcW w:w="1296" w:type="dxa"/>
            <w:vAlign w:val="center"/>
          </w:tcPr>
          <w:p w14:paraId="744D189D" w14:textId="44DAEE01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3 300,00</w:t>
            </w:r>
          </w:p>
        </w:tc>
        <w:tc>
          <w:tcPr>
            <w:tcW w:w="1296" w:type="dxa"/>
            <w:vAlign w:val="center"/>
          </w:tcPr>
          <w:p w14:paraId="1310CFAC" w14:textId="59671ADD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1 950,00</w:t>
            </w:r>
          </w:p>
        </w:tc>
        <w:tc>
          <w:tcPr>
            <w:tcW w:w="1984" w:type="dxa"/>
            <w:vAlign w:val="center"/>
          </w:tcPr>
          <w:p w14:paraId="0A08EEB2" w14:textId="31C963CC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1 950,00</w:t>
            </w:r>
          </w:p>
        </w:tc>
      </w:tr>
      <w:tr w:rsidR="00AA65F6" w:rsidRPr="00F23B90" w14:paraId="4C0DA6CC" w14:textId="13B9DFF5" w:rsidTr="00DE1CBB">
        <w:tc>
          <w:tcPr>
            <w:tcW w:w="688" w:type="dxa"/>
            <w:vMerge/>
          </w:tcPr>
          <w:p w14:paraId="5BB3F78A" w14:textId="3B152496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48" w:type="dxa"/>
          </w:tcPr>
          <w:p w14:paraId="222C5C3A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Т-0,66 200/5</w:t>
            </w:r>
          </w:p>
        </w:tc>
        <w:tc>
          <w:tcPr>
            <w:tcW w:w="834" w:type="dxa"/>
          </w:tcPr>
          <w:p w14:paraId="1ADAD08C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577F5C88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296" w:type="dxa"/>
            <w:vAlign w:val="center"/>
          </w:tcPr>
          <w:p w14:paraId="6461BB17" w14:textId="70FCF171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9 000,00</w:t>
            </w:r>
          </w:p>
        </w:tc>
        <w:tc>
          <w:tcPr>
            <w:tcW w:w="1296" w:type="dxa"/>
            <w:vAlign w:val="center"/>
          </w:tcPr>
          <w:p w14:paraId="06A1F91D" w14:textId="0257714B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9 480,00</w:t>
            </w:r>
          </w:p>
        </w:tc>
        <w:tc>
          <w:tcPr>
            <w:tcW w:w="1296" w:type="dxa"/>
            <w:vAlign w:val="center"/>
          </w:tcPr>
          <w:p w14:paraId="7E9A7CE2" w14:textId="35CF315D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7 800,00</w:t>
            </w:r>
          </w:p>
        </w:tc>
        <w:tc>
          <w:tcPr>
            <w:tcW w:w="1984" w:type="dxa"/>
            <w:vAlign w:val="center"/>
          </w:tcPr>
          <w:p w14:paraId="5CD183CF" w14:textId="6F0913E0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7 800,00</w:t>
            </w:r>
          </w:p>
        </w:tc>
      </w:tr>
      <w:tr w:rsidR="00AA65F6" w:rsidRPr="00F23B90" w14:paraId="463E7CE4" w14:textId="6CBA72D0" w:rsidTr="00DE1CBB">
        <w:tc>
          <w:tcPr>
            <w:tcW w:w="688" w:type="dxa"/>
            <w:vMerge/>
          </w:tcPr>
          <w:p w14:paraId="42C4AE56" w14:textId="25CD714C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48" w:type="dxa"/>
          </w:tcPr>
          <w:p w14:paraId="0E60E4FF" w14:textId="77777777" w:rsidR="00AA65F6" w:rsidRPr="00F23B90" w:rsidRDefault="00AA65F6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Т-0,66 100/5</w:t>
            </w:r>
          </w:p>
        </w:tc>
        <w:tc>
          <w:tcPr>
            <w:tcW w:w="834" w:type="dxa"/>
          </w:tcPr>
          <w:p w14:paraId="363DD69D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7D5F25EA" w14:textId="77777777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15</w:t>
            </w:r>
          </w:p>
        </w:tc>
        <w:tc>
          <w:tcPr>
            <w:tcW w:w="1296" w:type="dxa"/>
            <w:vAlign w:val="center"/>
          </w:tcPr>
          <w:p w14:paraId="5CB3098D" w14:textId="7B35A27D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10 350 00</w:t>
            </w:r>
          </w:p>
        </w:tc>
        <w:tc>
          <w:tcPr>
            <w:tcW w:w="1296" w:type="dxa"/>
            <w:vAlign w:val="center"/>
          </w:tcPr>
          <w:p w14:paraId="0BABA360" w14:textId="3DA22F26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10 800,00</w:t>
            </w:r>
          </w:p>
        </w:tc>
        <w:tc>
          <w:tcPr>
            <w:tcW w:w="1296" w:type="dxa"/>
            <w:vAlign w:val="center"/>
          </w:tcPr>
          <w:p w14:paraId="67D6907F" w14:textId="7E738E0B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9 750,00</w:t>
            </w:r>
          </w:p>
        </w:tc>
        <w:tc>
          <w:tcPr>
            <w:tcW w:w="1984" w:type="dxa"/>
            <w:vAlign w:val="center"/>
          </w:tcPr>
          <w:p w14:paraId="47D394DE" w14:textId="4DD9B6D4" w:rsidR="00AA65F6" w:rsidRPr="00F23B90" w:rsidRDefault="00DE1CBB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9 750,00</w:t>
            </w:r>
          </w:p>
        </w:tc>
      </w:tr>
      <w:tr w:rsidR="00AA65F6" w:rsidRPr="00F23B90" w14:paraId="3B513905" w14:textId="77777777" w:rsidTr="00DE1CBB">
        <w:tc>
          <w:tcPr>
            <w:tcW w:w="8438" w:type="dxa"/>
            <w:gridSpan w:val="4"/>
          </w:tcPr>
          <w:p w14:paraId="39793E88" w14:textId="163A0E49" w:rsidR="00AA65F6" w:rsidRPr="00F23B90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b/>
                <w:bCs/>
              </w:rPr>
              <w:t xml:space="preserve">НМЦК по Лоту № 8 </w:t>
            </w:r>
          </w:p>
        </w:tc>
        <w:tc>
          <w:tcPr>
            <w:tcW w:w="1296" w:type="dxa"/>
            <w:vAlign w:val="center"/>
          </w:tcPr>
          <w:p w14:paraId="7B60C80F" w14:textId="7D1C178B" w:rsidR="00AA65F6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31 350,00</w:t>
            </w:r>
          </w:p>
        </w:tc>
        <w:tc>
          <w:tcPr>
            <w:tcW w:w="1296" w:type="dxa"/>
            <w:vAlign w:val="center"/>
          </w:tcPr>
          <w:p w14:paraId="4AE7F3CA" w14:textId="62300FD4" w:rsidR="00AA65F6" w:rsidRDefault="00AA65F6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33 180,00</w:t>
            </w:r>
          </w:p>
        </w:tc>
        <w:tc>
          <w:tcPr>
            <w:tcW w:w="1296" w:type="dxa"/>
            <w:vAlign w:val="center"/>
          </w:tcPr>
          <w:p w14:paraId="3F806E77" w14:textId="7D82A083" w:rsidR="00AA65F6" w:rsidRDefault="00DE1CBB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27 300,00</w:t>
            </w:r>
          </w:p>
        </w:tc>
        <w:tc>
          <w:tcPr>
            <w:tcW w:w="1984" w:type="dxa"/>
            <w:vAlign w:val="center"/>
          </w:tcPr>
          <w:p w14:paraId="40E5649A" w14:textId="755A86AE" w:rsidR="00AA65F6" w:rsidRDefault="00DE1CBB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27 300,00</w:t>
            </w:r>
          </w:p>
        </w:tc>
      </w:tr>
    </w:tbl>
    <w:p w14:paraId="15C631B6" w14:textId="0CD716BB" w:rsidR="004D2E2A" w:rsidRDefault="004D2E2A">
      <w:pPr>
        <w:pStyle w:val="1"/>
        <w:spacing w:after="0" w:line="240" w:lineRule="auto"/>
        <w:ind w:firstLine="720"/>
        <w:jc w:val="both"/>
      </w:pPr>
    </w:p>
    <w:p w14:paraId="29776FE4" w14:textId="77777777" w:rsidR="004D2E2A" w:rsidRDefault="004D2E2A">
      <w:pPr>
        <w:pStyle w:val="1"/>
        <w:spacing w:after="0" w:line="240" w:lineRule="auto"/>
        <w:ind w:firstLine="720"/>
        <w:jc w:val="both"/>
      </w:pPr>
    </w:p>
    <w:p w14:paraId="62E3F5D1" w14:textId="77777777" w:rsidR="004D2E2A" w:rsidRDefault="004D2E2A">
      <w:pPr>
        <w:pStyle w:val="1"/>
        <w:spacing w:after="0" w:line="240" w:lineRule="auto"/>
        <w:ind w:firstLine="720"/>
        <w:jc w:val="both"/>
      </w:pPr>
    </w:p>
    <w:p w14:paraId="491FF713" w14:textId="5BDA80F4" w:rsidR="004D2E2A" w:rsidRDefault="003C6FDE">
      <w:pPr>
        <w:pStyle w:val="1"/>
        <w:spacing w:after="0" w:line="240" w:lineRule="auto"/>
        <w:ind w:firstLine="720"/>
        <w:jc w:val="both"/>
      </w:pPr>
      <w:r>
        <w:t xml:space="preserve"> </w:t>
      </w:r>
    </w:p>
    <w:p w14:paraId="12778FC8" w14:textId="7882F36C" w:rsidR="004D2E2A" w:rsidRDefault="004D2E2A">
      <w:pPr>
        <w:pStyle w:val="1"/>
        <w:spacing w:after="0" w:line="240" w:lineRule="auto"/>
        <w:ind w:firstLine="720"/>
        <w:jc w:val="both"/>
      </w:pPr>
      <w:r>
        <w:br w:type="page"/>
      </w:r>
    </w:p>
    <w:p w14:paraId="3EDC1107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112B1F">
          <w:pgSz w:w="16840" w:h="11900" w:orient="landscape"/>
          <w:pgMar w:top="1338" w:right="287" w:bottom="440" w:left="840" w:header="0" w:footer="3" w:gutter="0"/>
          <w:pgNumType w:start="1"/>
          <w:cols w:space="720"/>
          <w:noEndnote/>
          <w:docGrid w:linePitch="360"/>
        </w:sectPr>
      </w:pPr>
    </w:p>
    <w:p w14:paraId="52C16D72" w14:textId="4CAA5DC4" w:rsidR="004D2E2A" w:rsidRDefault="004D2E2A">
      <w:pPr>
        <w:pStyle w:val="1"/>
        <w:spacing w:after="0" w:line="240" w:lineRule="auto"/>
        <w:ind w:firstLine="720"/>
        <w:jc w:val="both"/>
      </w:pPr>
    </w:p>
    <w:p w14:paraId="567DFDD2" w14:textId="77777777" w:rsidR="002F3AA4" w:rsidRDefault="00806E91">
      <w:pPr>
        <w:pStyle w:val="1"/>
        <w:spacing w:after="0" w:line="240" w:lineRule="auto"/>
      </w:pPr>
      <w:r>
        <w:t>Начальная максимальная цена контрактов составила:</w:t>
      </w:r>
    </w:p>
    <w:p w14:paraId="3A7F549B" w14:textId="232F20BB" w:rsidR="002F3AA4" w:rsidRDefault="00806E91">
      <w:pPr>
        <w:pStyle w:val="1"/>
        <w:numPr>
          <w:ilvl w:val="0"/>
          <w:numId w:val="1"/>
        </w:numPr>
        <w:tabs>
          <w:tab w:val="left" w:pos="320"/>
        </w:tabs>
        <w:spacing w:after="0" w:line="240" w:lineRule="auto"/>
      </w:pPr>
      <w:r>
        <w:t xml:space="preserve">по Лоту № 1 ГУП «ЕРЭС» - </w:t>
      </w:r>
      <w:r w:rsidR="00DE1CBB">
        <w:t>37 500</w:t>
      </w:r>
      <w:r>
        <w:t xml:space="preserve"> руб. ПМР;</w:t>
      </w:r>
    </w:p>
    <w:p w14:paraId="0A68B030" w14:textId="2A9AB320" w:rsidR="002F3AA4" w:rsidRDefault="00806E91">
      <w:pPr>
        <w:pStyle w:val="1"/>
        <w:numPr>
          <w:ilvl w:val="0"/>
          <w:numId w:val="1"/>
        </w:numPr>
        <w:tabs>
          <w:tab w:val="left" w:pos="320"/>
        </w:tabs>
        <w:spacing w:after="0" w:line="240" w:lineRule="auto"/>
      </w:pPr>
      <w:r>
        <w:t xml:space="preserve">по Лоту № </w:t>
      </w:r>
      <w:r w:rsidR="003C6FDE">
        <w:t>2</w:t>
      </w:r>
      <w:r>
        <w:t xml:space="preserve"> ГУП «ЕРЭС» - </w:t>
      </w:r>
      <w:r w:rsidR="00DE1CBB">
        <w:t>198 000</w:t>
      </w:r>
      <w:r>
        <w:t xml:space="preserve"> руб. ПМР;</w:t>
      </w:r>
    </w:p>
    <w:p w14:paraId="73F69FB5" w14:textId="18046BE2" w:rsidR="002F3AA4" w:rsidRDefault="00806E91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 xml:space="preserve">по Лоту № </w:t>
      </w:r>
      <w:r w:rsidR="003C6FDE">
        <w:t>3</w:t>
      </w:r>
      <w:r>
        <w:t xml:space="preserve"> ГУП «ЕРЭС» - </w:t>
      </w:r>
      <w:r w:rsidR="00DE1CBB">
        <w:t>8 320</w:t>
      </w:r>
      <w:r>
        <w:t xml:space="preserve"> руб. ПМР;</w:t>
      </w:r>
    </w:p>
    <w:p w14:paraId="2CE57CA7" w14:textId="3AFFE69C" w:rsidR="00DE1CBB" w:rsidRDefault="00DE1CBB" w:rsidP="00DE1CBB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>по Лоту № 4 ГУП «ЕРЭС» - 330 000 руб. ПМР;</w:t>
      </w:r>
    </w:p>
    <w:p w14:paraId="2AA4FA65" w14:textId="45CAC435" w:rsidR="00DE1CBB" w:rsidRDefault="00DE1CBB" w:rsidP="00DE1CBB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>по Лоту № 5 ГУП «ЕРЭС» - 9</w:t>
      </w:r>
      <w:r w:rsidR="00CC635E">
        <w:t>5</w:t>
      </w:r>
      <w:r>
        <w:t xml:space="preserve"> </w:t>
      </w:r>
      <w:r w:rsidR="00CC635E">
        <w:t>0</w:t>
      </w:r>
      <w:r>
        <w:t>00 руб. ПМР;</w:t>
      </w:r>
    </w:p>
    <w:p w14:paraId="49F95731" w14:textId="0ED29D23" w:rsidR="00DE1CBB" w:rsidRDefault="00DE1CBB" w:rsidP="00DE1CBB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 xml:space="preserve">по Лоту № 6 ГУП «ЕРЭС» - 94 </w:t>
      </w:r>
      <w:r w:rsidR="00CC635E">
        <w:t>0</w:t>
      </w:r>
      <w:r>
        <w:t>00 руб. ПМР;</w:t>
      </w:r>
    </w:p>
    <w:p w14:paraId="40F555E6" w14:textId="1DD640A7" w:rsidR="00DE1CBB" w:rsidRDefault="00DE1CBB" w:rsidP="00DE1CBB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>по Лоту № 7 ГУП «ЕРЭС» - 21 900 руб. ПМР;</w:t>
      </w:r>
    </w:p>
    <w:p w14:paraId="58D5C9E6" w14:textId="40E30036" w:rsidR="00DE1CBB" w:rsidRDefault="00DE1CBB" w:rsidP="00DE1CBB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>по Лоту № 8 ГУП «ЕРЭС» - 27 300 руб. ПМР;</w:t>
      </w:r>
    </w:p>
    <w:p w14:paraId="20F14EAF" w14:textId="15C824D2" w:rsidR="002F3AA4" w:rsidRDefault="00806E91">
      <w:pPr>
        <w:pStyle w:val="1"/>
        <w:spacing w:after="0" w:line="240" w:lineRule="auto"/>
        <w:jc w:val="both"/>
      </w:pPr>
      <w:r>
        <w:t xml:space="preserve">Условия контракта - согласно проекту Контракта (Приложение </w:t>
      </w:r>
      <w:r w:rsidR="00540A35">
        <w:t>1</w:t>
      </w:r>
      <w:r>
        <w:t>).</w:t>
      </w:r>
    </w:p>
    <w:p w14:paraId="64645CC0" w14:textId="674AB64C" w:rsidR="002F3AA4" w:rsidRDefault="00806E91" w:rsidP="00181138">
      <w:pPr>
        <w:pStyle w:val="1"/>
        <w:spacing w:after="0" w:line="240" w:lineRule="auto"/>
        <w:jc w:val="both"/>
      </w:pPr>
      <w:r>
        <w:t>Технические требования к объектам закупки по Лотам №1, №</w:t>
      </w:r>
      <w:r w:rsidR="00F354E8">
        <w:t>2</w:t>
      </w:r>
      <w:r>
        <w:t>, №</w:t>
      </w:r>
      <w:r w:rsidR="00F354E8">
        <w:t>3</w:t>
      </w:r>
      <w:r w:rsidR="00DE1CBB">
        <w:t>, №4,</w:t>
      </w:r>
      <w:r w:rsidR="00F354E8">
        <w:t xml:space="preserve"> </w:t>
      </w:r>
      <w:r w:rsidR="00DE1CBB">
        <w:t>№5, №6, №7, №8</w:t>
      </w:r>
      <w:r>
        <w:t xml:space="preserve">- согласно техническим заданиям (Приложение № </w:t>
      </w:r>
      <w:r w:rsidR="00540A35">
        <w:t>2</w:t>
      </w:r>
      <w:r>
        <w:t>).</w:t>
      </w:r>
    </w:p>
    <w:p w14:paraId="384066FD" w14:textId="0A6AE018" w:rsidR="00181138" w:rsidRDefault="00181138" w:rsidP="00181138">
      <w:pPr>
        <w:pStyle w:val="1"/>
        <w:spacing w:after="0" w:line="240" w:lineRule="auto"/>
        <w:jc w:val="both"/>
      </w:pPr>
      <w:r>
        <w:t>Обоснование закупки и НЦМК – Приложение 5 и 6 соответственно.</w:t>
      </w:r>
    </w:p>
    <w:p w14:paraId="7CA62656" w14:textId="77777777" w:rsidR="00181138" w:rsidRDefault="00181138">
      <w:pPr>
        <w:pStyle w:val="1"/>
        <w:spacing w:after="260" w:line="240" w:lineRule="auto"/>
        <w:jc w:val="both"/>
      </w:pPr>
    </w:p>
    <w:p w14:paraId="79470F08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1" w:name="bookmark0"/>
      <w:r>
        <w:t>Требования к содержанию, в том числе составу, форме заявок на участие в открытом аукционе, и инструкция по заполнению заявок.</w:t>
      </w:r>
      <w:bookmarkEnd w:id="1"/>
    </w:p>
    <w:p w14:paraId="3618AB94" w14:textId="77777777" w:rsidR="002F3AA4" w:rsidRDefault="00806E91">
      <w:pPr>
        <w:pStyle w:val="1"/>
        <w:spacing w:after="180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открытого аукциона.</w:t>
      </w:r>
    </w:p>
    <w:p w14:paraId="6B7B2867" w14:textId="77777777" w:rsidR="002F3AA4" w:rsidRDefault="00806E91">
      <w:pPr>
        <w:pStyle w:val="1"/>
        <w:spacing w:after="180"/>
        <w:jc w:val="both"/>
      </w:pPr>
      <w:r>
        <w:t>При этом:</w:t>
      </w:r>
    </w:p>
    <w:p w14:paraId="6EC9D6E0" w14:textId="7B76B933" w:rsidR="002F3AA4" w:rsidRDefault="00806E91">
      <w:pPr>
        <w:pStyle w:val="1"/>
        <w:numPr>
          <w:ilvl w:val="0"/>
          <w:numId w:val="3"/>
        </w:numPr>
        <w:tabs>
          <w:tab w:val="left" w:pos="333"/>
        </w:tabs>
        <w:spacing w:after="180"/>
        <w:jc w:val="both"/>
      </w:pPr>
      <w:r>
        <w:t>Заявки на участие в открытом аукционе предоставляются по форме и в порядке, которые указаны в документации об открытом аукционе, а также в месте и до истечения срока, которые указаны в извещении о проведении открытого аукциона.</w:t>
      </w:r>
    </w:p>
    <w:p w14:paraId="50453919" w14:textId="77777777" w:rsidR="002F3AA4" w:rsidRDefault="00806E91">
      <w:pPr>
        <w:pStyle w:val="1"/>
        <w:numPr>
          <w:ilvl w:val="0"/>
          <w:numId w:val="3"/>
        </w:numPr>
        <w:tabs>
          <w:tab w:val="left" w:pos="328"/>
        </w:tabs>
        <w:spacing w:after="180"/>
        <w:jc w:val="both"/>
      </w:pPr>
      <w:r>
        <w:t>Участник открытого аукциона подает в письменной форме заявку на участие в открытом аукционе в запечатанном конверте, не позволяющем просматривать содержание заявки до вскрытия, или в форме электронного документа.</w:t>
      </w:r>
    </w:p>
    <w:p w14:paraId="0AAC5950" w14:textId="1BF1DA65" w:rsidR="002F3AA4" w:rsidRDefault="00806E91">
      <w:pPr>
        <w:pStyle w:val="1"/>
        <w:numPr>
          <w:ilvl w:val="0"/>
          <w:numId w:val="3"/>
        </w:numPr>
        <w:tabs>
          <w:tab w:val="left" w:pos="323"/>
        </w:tabs>
        <w:spacing w:after="180"/>
        <w:jc w:val="both"/>
      </w:pPr>
      <w:r>
        <w:t xml:space="preserve">Заявка на участие в открытом аукционе </w:t>
      </w:r>
      <w:r w:rsidR="001D161A">
        <w:t xml:space="preserve">(Приложение 3) </w:t>
      </w:r>
      <w:r>
        <w:t>должна содержать:</w:t>
      </w:r>
    </w:p>
    <w:p w14:paraId="10EB14C0" w14:textId="77777777" w:rsidR="002F3AA4" w:rsidRDefault="00806E91">
      <w:pPr>
        <w:pStyle w:val="1"/>
        <w:numPr>
          <w:ilvl w:val="0"/>
          <w:numId w:val="4"/>
        </w:numPr>
        <w:tabs>
          <w:tab w:val="left" w:pos="338"/>
        </w:tabs>
        <w:spacing w:after="180"/>
        <w:jc w:val="both"/>
      </w:pPr>
      <w:r>
        <w:t>информацию и документы об участнике открытого аукциона, подавшем такую заявку:</w:t>
      </w:r>
    </w:p>
    <w:p w14:paraId="2587D68E" w14:textId="77777777" w:rsidR="002F3AA4" w:rsidRDefault="00806E91">
      <w:pPr>
        <w:pStyle w:val="1"/>
        <w:numPr>
          <w:ilvl w:val="0"/>
          <w:numId w:val="5"/>
        </w:numPr>
        <w:tabs>
          <w:tab w:val="left" w:pos="357"/>
        </w:tabs>
        <w:spacing w:after="180"/>
        <w:jc w:val="both"/>
      </w:pPr>
      <w: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673EC007" w14:textId="77777777" w:rsidR="002F3AA4" w:rsidRDefault="00806E91">
      <w:pPr>
        <w:pStyle w:val="1"/>
        <w:numPr>
          <w:ilvl w:val="0"/>
          <w:numId w:val="5"/>
        </w:numPr>
        <w:tabs>
          <w:tab w:val="left" w:pos="357"/>
        </w:tabs>
        <w:spacing w:after="180"/>
        <w:jc w:val="both"/>
      </w:pPr>
      <w: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77777777" w:rsidR="002F3AA4" w:rsidRDefault="00806E91">
      <w:pPr>
        <w:pStyle w:val="1"/>
        <w:numPr>
          <w:ilvl w:val="0"/>
          <w:numId w:val="5"/>
        </w:numPr>
        <w:tabs>
          <w:tab w:val="left" w:pos="362"/>
        </w:tabs>
        <w:spacing w:after="180"/>
        <w:jc w:val="both"/>
      </w:pPr>
      <w:r>
        <w:t>документ, подтверждающий полномочия лица на осуществление действий от имени участника открытого аукциона;</w:t>
      </w:r>
    </w:p>
    <w:p w14:paraId="27392245" w14:textId="77777777" w:rsidR="002F3AA4" w:rsidRDefault="00806E91">
      <w:pPr>
        <w:pStyle w:val="1"/>
        <w:numPr>
          <w:ilvl w:val="0"/>
          <w:numId w:val="5"/>
        </w:numPr>
        <w:tabs>
          <w:tab w:val="left" w:pos="349"/>
        </w:tabs>
        <w:jc w:val="both"/>
      </w:pPr>
      <w:r>
        <w:t>копии учредительных документов участника открытого аукциона (для юридического лица);</w:t>
      </w:r>
    </w:p>
    <w:p w14:paraId="55E47BEB" w14:textId="77777777" w:rsidR="002F3AA4" w:rsidRDefault="00806E91">
      <w:pPr>
        <w:pStyle w:val="1"/>
        <w:numPr>
          <w:ilvl w:val="0"/>
          <w:numId w:val="5"/>
        </w:numPr>
        <w:tabs>
          <w:tab w:val="left" w:pos="344"/>
        </w:tabs>
        <w:jc w:val="both"/>
      </w:pPr>
      <w:r>
        <w:lastRenderedPageBreak/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77777777" w:rsidR="002F3AA4" w:rsidRDefault="00806E91">
      <w:pPr>
        <w:pStyle w:val="1"/>
        <w:numPr>
          <w:ilvl w:val="0"/>
          <w:numId w:val="4"/>
        </w:numPr>
        <w:tabs>
          <w:tab w:val="left" w:pos="354"/>
        </w:tabs>
        <w:jc w:val="both"/>
      </w:pPr>
      <w:r>
        <w:t>предложение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установленным документацией об открытом аукционе;</w:t>
      </w:r>
    </w:p>
    <w:p w14:paraId="59C28994" w14:textId="77777777" w:rsidR="002F3AA4" w:rsidRDefault="00806E91">
      <w:pPr>
        <w:pStyle w:val="1"/>
        <w:numPr>
          <w:ilvl w:val="0"/>
          <w:numId w:val="4"/>
        </w:numPr>
        <w:tabs>
          <w:tab w:val="left" w:pos="344"/>
        </w:tabs>
        <w:jc w:val="both"/>
      </w:pPr>
      <w:r>
        <w:t>документы, подтверждающие соответствие участника отрытого аукциона требованиям, установленным документацией об открытом аукционе;</w:t>
      </w:r>
    </w:p>
    <w:p w14:paraId="1724CC4F" w14:textId="77777777" w:rsidR="002F3AA4" w:rsidRDefault="00806E91">
      <w:pPr>
        <w:pStyle w:val="1"/>
        <w:numPr>
          <w:ilvl w:val="0"/>
          <w:numId w:val="4"/>
        </w:numPr>
        <w:tabs>
          <w:tab w:val="left" w:pos="330"/>
        </w:tabs>
        <w:jc w:val="both"/>
      </w:pPr>
      <w:r>
        <w:t>документы, подтверждающие право участника открытого аукциона на получение преимуществ, или копии этих документов;</w:t>
      </w:r>
    </w:p>
    <w:p w14:paraId="79BEA87F" w14:textId="78C3B0D4" w:rsidR="002F3AA4" w:rsidRDefault="00806E91">
      <w:pPr>
        <w:pStyle w:val="1"/>
        <w:numPr>
          <w:ilvl w:val="0"/>
          <w:numId w:val="4"/>
        </w:numPr>
        <w:tabs>
          <w:tab w:val="left" w:pos="354"/>
        </w:tabs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</w:t>
      </w:r>
      <w:r w:rsidR="001D161A">
        <w:t xml:space="preserve"> – Приложение 4</w:t>
      </w:r>
      <w:r>
        <w:t>).</w:t>
      </w:r>
    </w:p>
    <w:p w14:paraId="2252FA03" w14:textId="77777777" w:rsidR="002F3AA4" w:rsidRDefault="00806E91">
      <w:pPr>
        <w:pStyle w:val="1"/>
        <w:numPr>
          <w:ilvl w:val="0"/>
          <w:numId w:val="3"/>
        </w:numPr>
        <w:tabs>
          <w:tab w:val="left" w:pos="325"/>
        </w:tabs>
        <w:jc w:val="both"/>
      </w:pPr>
      <w:r>
        <w:t>Все листы поданной в письменной форме заявки на участие в открытом аукционе, все листы тома такой заявки должны быть прошиты и пронумерованы.</w:t>
      </w:r>
    </w:p>
    <w:p w14:paraId="644E11E4" w14:textId="77777777" w:rsidR="002F3AA4" w:rsidRDefault="00806E91">
      <w:pPr>
        <w:pStyle w:val="1"/>
        <w:jc w:val="both"/>
      </w:pPr>
      <w:r>
        <w:t>Заявка на участие в открытом аукционе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открытого аукциона или лицом, уполномоченным участником открытого аукциона.</w:t>
      </w:r>
    </w:p>
    <w:p w14:paraId="221138A3" w14:textId="77777777" w:rsidR="002F3AA4" w:rsidRDefault="00806E91">
      <w:pPr>
        <w:pStyle w:val="1"/>
        <w:jc w:val="both"/>
      </w:pPr>
      <w:r>
        <w:t>Непосредственно участник открытого аукциона несет ответственность за подлинность и достоверность представленных информации и документов.</w:t>
      </w:r>
    </w:p>
    <w:p w14:paraId="09B692C5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0"/>
        </w:tabs>
        <w:jc w:val="both"/>
      </w:pPr>
      <w:bookmarkStart w:id="2" w:name="bookmark2"/>
      <w:r>
        <w:t>Величина понижения начальной цены контракта «шаг аукциона».</w:t>
      </w:r>
      <w:bookmarkEnd w:id="2"/>
    </w:p>
    <w:p w14:paraId="3C2942F8" w14:textId="77777777" w:rsidR="002F3AA4" w:rsidRDefault="00806E91">
      <w:pPr>
        <w:pStyle w:val="1"/>
        <w:jc w:val="both"/>
      </w:pPr>
      <w:r>
        <w:t>Шаг аукциона - 0,5 % начальной (максимальной) цены контракта.</w:t>
      </w:r>
    </w:p>
    <w:p w14:paraId="15FAEECD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25"/>
        </w:tabs>
        <w:jc w:val="both"/>
      </w:pPr>
      <w:bookmarkStart w:id="3" w:name="bookmark4"/>
      <w:r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3"/>
    </w:p>
    <w:p w14:paraId="56A7E59E" w14:textId="77777777" w:rsidR="002F3AA4" w:rsidRDefault="00806E91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>
      <w:pPr>
        <w:pStyle w:val="1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25"/>
        </w:tabs>
        <w:jc w:val="both"/>
      </w:pPr>
      <w:bookmarkStart w:id="4" w:name="bookmark6"/>
      <w:r>
        <w:t>Информация о возможности заказчика изменить условия контракта</w:t>
      </w:r>
      <w:bookmarkEnd w:id="4"/>
    </w:p>
    <w:p w14:paraId="2FF5DB2B" w14:textId="77777777" w:rsidR="002F3AA4" w:rsidRDefault="00806E91">
      <w:pPr>
        <w:pStyle w:val="1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>
      <w:pPr>
        <w:pStyle w:val="1"/>
        <w:numPr>
          <w:ilvl w:val="0"/>
          <w:numId w:val="7"/>
        </w:numPr>
        <w:tabs>
          <w:tab w:val="left" w:pos="229"/>
        </w:tabs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>
      <w:pPr>
        <w:pStyle w:val="1"/>
        <w:numPr>
          <w:ilvl w:val="0"/>
          <w:numId w:val="7"/>
        </w:numPr>
        <w:tabs>
          <w:tab w:val="left" w:pos="202"/>
        </w:tabs>
        <w:jc w:val="both"/>
      </w:pPr>
      <w:r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>
      <w:pPr>
        <w:pStyle w:val="1"/>
        <w:numPr>
          <w:ilvl w:val="0"/>
          <w:numId w:val="7"/>
        </w:numPr>
        <w:tabs>
          <w:tab w:val="left" w:pos="202"/>
        </w:tabs>
        <w:jc w:val="both"/>
      </w:pPr>
      <w:r>
        <w:lastRenderedPageBreak/>
        <w:t>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>
      <w:pPr>
        <w:pStyle w:val="1"/>
        <w:numPr>
          <w:ilvl w:val="0"/>
          <w:numId w:val="7"/>
        </w:numPr>
        <w:tabs>
          <w:tab w:val="left" w:pos="198"/>
        </w:tabs>
        <w:jc w:val="both"/>
      </w:pPr>
      <w:r>
        <w:t>в иных случая, предусмотренных действующим законодательством и условиями контракта.</w:t>
      </w:r>
    </w:p>
    <w:p w14:paraId="29462745" w14:textId="77777777" w:rsidR="002F3AA4" w:rsidRDefault="00806E91">
      <w:pPr>
        <w:pStyle w:val="1"/>
        <w:numPr>
          <w:ilvl w:val="0"/>
          <w:numId w:val="2"/>
        </w:numPr>
        <w:tabs>
          <w:tab w:val="left" w:pos="303"/>
        </w:tabs>
        <w:jc w:val="both"/>
      </w:pPr>
      <w:r>
        <w:rPr>
          <w:b/>
          <w:bCs/>
        </w:rPr>
        <w:t>Срок, в течение которого победитель открытого аукциона или иной участник, с которым 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уклонившимся от заключения контракта.</w:t>
      </w:r>
    </w:p>
    <w:p w14:paraId="035D5C22" w14:textId="77777777" w:rsidR="002F3AA4" w:rsidRDefault="00806E91">
      <w:pPr>
        <w:pStyle w:val="1"/>
        <w:jc w:val="both"/>
      </w:pPr>
      <w:r>
        <w:t>Контракт с победителем закупки заключается не позднее чем через 5 (пять) рабочих дней со дня размещения в информационной системе протокола открытого аукциона.</w:t>
      </w:r>
    </w:p>
    <w:p w14:paraId="2FA44491" w14:textId="77777777" w:rsidR="002F3AA4" w:rsidRDefault="00806E91">
      <w:pPr>
        <w:pStyle w:val="1"/>
        <w:jc w:val="both"/>
      </w:pPr>
      <w:r>
        <w:t>В случае если в установленный срок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14:paraId="4BE73BB4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03"/>
        </w:tabs>
        <w:jc w:val="both"/>
      </w:pPr>
      <w:bookmarkStart w:id="5" w:name="bookmark8"/>
      <w:r>
        <w:t>Порядок, даты начала и окончания срока предоставления участникам аукциона разъяснений положений документации об аукционе</w:t>
      </w:r>
      <w:r>
        <w:rPr>
          <w:b w:val="0"/>
          <w:bCs w:val="0"/>
        </w:rPr>
        <w:t>.</w:t>
      </w:r>
      <w:bookmarkEnd w:id="5"/>
    </w:p>
    <w:p w14:paraId="00EA37BE" w14:textId="77777777" w:rsidR="002F3AA4" w:rsidRDefault="00806E91">
      <w:pPr>
        <w:pStyle w:val="1"/>
        <w:jc w:val="both"/>
      </w:pPr>
      <w:r>
        <w:t>Открытый аукцион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34693536" w14:textId="77777777" w:rsidR="002F3AA4" w:rsidRDefault="00806E91">
      <w:pPr>
        <w:pStyle w:val="1"/>
        <w:jc w:val="both"/>
      </w:pPr>
      <w:r>
        <w:t xml:space="preserve">Необходимая нормативная база опубликована в подразделе «Нормативные правовые документы» раздела «Закупки в ПМР» на официальном сайте Министерства экономического развития ПМР: </w:t>
      </w:r>
      <w:hyperlink r:id="rId9" w:history="1">
        <w:r>
          <w:rPr>
            <w:lang w:val="en-US" w:eastAsia="en-US" w:bidi="en-US"/>
          </w:rPr>
          <w:t>http</w:t>
        </w:r>
        <w:r w:rsidRPr="00806E91">
          <w:rPr>
            <w:lang w:eastAsia="en-US" w:bidi="en-US"/>
          </w:rPr>
          <w:t>://</w:t>
        </w:r>
        <w:r>
          <w:rPr>
            <w:lang w:val="en-US" w:eastAsia="en-US" w:bidi="en-US"/>
          </w:rPr>
          <w:t>mer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gospmr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org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zakupki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v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pmr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dokumenty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i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informaciya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norm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html</w:t>
        </w:r>
      </w:hyperlink>
      <w:r w:rsidRPr="00806E91">
        <w:rPr>
          <w:lang w:eastAsia="en-US" w:bidi="en-US"/>
        </w:rPr>
        <w:t>.</w:t>
      </w:r>
    </w:p>
    <w:p w14:paraId="432B3382" w14:textId="77777777" w:rsidR="002F3AA4" w:rsidRDefault="00806E91">
      <w:pPr>
        <w:pStyle w:val="1"/>
        <w:jc w:val="both"/>
      </w:pPr>
      <w:r>
        <w:t>Извещение и документация о проведении закупки опубликованы в информационной системе в сфере закупок Приднестровской Молдавской Республики</w:t>
      </w:r>
      <w:hyperlink r:id="rId10" w:history="1">
        <w:r>
          <w:t xml:space="preserve"> </w:t>
        </w:r>
        <w:r>
          <w:rPr>
            <w:color w:val="0000FF"/>
            <w:u w:val="single"/>
            <w:lang w:val="en-US" w:eastAsia="en-US" w:bidi="en-US"/>
          </w:rPr>
          <w:t>http</w:t>
        </w:r>
        <w:r w:rsidRPr="00806E91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zakupki</w:t>
        </w:r>
        <w:r w:rsidRPr="00806E91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gospmr</w:t>
        </w:r>
        <w:r w:rsidRPr="00806E91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org</w:t>
        </w:r>
        <w:r w:rsidRPr="00806E91">
          <w:rPr>
            <w:color w:val="0000FF"/>
            <w:u w:val="single"/>
            <w:lang w:eastAsia="en-US" w:bidi="en-US"/>
          </w:rPr>
          <w:t>/</w:t>
        </w:r>
        <w:r w:rsidRPr="00806E91">
          <w:rPr>
            <w:lang w:eastAsia="en-US" w:bidi="en-US"/>
          </w:rPr>
          <w:t>.</w:t>
        </w:r>
      </w:hyperlink>
    </w:p>
    <w:p w14:paraId="6B63CDDD" w14:textId="77777777" w:rsidR="002F3AA4" w:rsidRDefault="00806E91">
      <w:pPr>
        <w:pStyle w:val="1"/>
        <w:jc w:val="both"/>
      </w:pPr>
      <w:r>
        <w:t>После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разъяснения положений документации об открытом аукционе, если указанный запрос поступил к заказчику не позднее, чем за 3 (три) дня до даты окончания срока подачи заявок на участие в открытом аукционе.</w:t>
      </w:r>
    </w:p>
    <w:p w14:paraId="6EDD9251" w14:textId="77777777" w:rsidR="002F3AA4" w:rsidRDefault="00806E91">
      <w:pPr>
        <w:pStyle w:val="1"/>
        <w:jc w:val="both"/>
      </w:pPr>
      <w: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14:paraId="45431128" w14:textId="77777777" w:rsidR="002F3AA4" w:rsidRDefault="00806E91">
      <w:pPr>
        <w:pStyle w:val="1"/>
        <w:spacing w:line="240" w:lineRule="auto"/>
        <w:jc w:val="both"/>
      </w:pPr>
      <w:r>
        <w:t>Дата начала срока предоставления участникам аукциона разъяснений положений</w:t>
      </w:r>
    </w:p>
    <w:p w14:paraId="38F5FC61" w14:textId="4674AF91" w:rsidR="002F3AA4" w:rsidRDefault="00806E91">
      <w:pPr>
        <w:pStyle w:val="1"/>
        <w:spacing w:line="240" w:lineRule="auto"/>
        <w:jc w:val="both"/>
      </w:pPr>
      <w:r>
        <w:t xml:space="preserve">документации об аукционе </w:t>
      </w:r>
      <w:r w:rsidR="005434CA">
        <w:t>0</w:t>
      </w:r>
      <w:r w:rsidR="00CC635E">
        <w:t>4</w:t>
      </w:r>
      <w:r>
        <w:t>.0</w:t>
      </w:r>
      <w:r w:rsidR="005434CA">
        <w:t>9</w:t>
      </w:r>
      <w:r>
        <w:t>.2024 г. в 1</w:t>
      </w:r>
      <w:r w:rsidR="00E46240">
        <w:t>2</w:t>
      </w:r>
      <w:r>
        <w:t>-00</w:t>
      </w:r>
    </w:p>
    <w:p w14:paraId="4FDFEEB4" w14:textId="2140ADC5" w:rsidR="002F3AA4" w:rsidRDefault="00806E91">
      <w:pPr>
        <w:pStyle w:val="1"/>
        <w:spacing w:line="240" w:lineRule="auto"/>
        <w:jc w:val="both"/>
      </w:pPr>
      <w:r>
        <w:t xml:space="preserve">Дата окончания срока предоставления участникам аукциона разъяснений положений документации об аукционе </w:t>
      </w:r>
      <w:r w:rsidR="00E46240">
        <w:t>16</w:t>
      </w:r>
      <w:r>
        <w:t>.</w:t>
      </w:r>
      <w:r w:rsidR="00E46240">
        <w:t>09</w:t>
      </w:r>
      <w:r>
        <w:t>.2024 г. в 1</w:t>
      </w:r>
      <w:r w:rsidR="00E46240">
        <w:t>2</w:t>
      </w:r>
      <w:r>
        <w:t>-00</w:t>
      </w:r>
    </w:p>
    <w:p w14:paraId="5CD54495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03"/>
        </w:tabs>
        <w:jc w:val="both"/>
      </w:pPr>
      <w:bookmarkStart w:id="6" w:name="bookmark10"/>
      <w:r>
        <w:t>Информация о возможности одностороннего отказа от исполнения контракта</w:t>
      </w:r>
      <w:bookmarkEnd w:id="6"/>
    </w:p>
    <w:p w14:paraId="7CB4F61F" w14:textId="77777777" w:rsidR="002F3AA4" w:rsidRDefault="00806E91">
      <w:pPr>
        <w:pStyle w:val="1"/>
        <w:jc w:val="both"/>
      </w:pPr>
      <w:r>
        <w:t>Расторжение и изменение контракта может осуществляться по основаниям и в порядке, предусмотренным Гражданским кодексом Приднестровской Молдавской Республики с учетом норм Закона о закупках ПМР.</w:t>
      </w:r>
    </w:p>
    <w:p w14:paraId="4552F5FA" w14:textId="77777777" w:rsidR="002F3AA4" w:rsidRDefault="00806E91">
      <w:pPr>
        <w:pStyle w:val="1"/>
        <w:jc w:val="both"/>
      </w:pPr>
      <w:r>
        <w:t xml:space="preserve">Расторжение контракта допускается по соглашению сторон, по решению Арбитражного суда </w:t>
      </w:r>
      <w:r>
        <w:lastRenderedPageBreak/>
        <w:t>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Республики.</w:t>
      </w:r>
    </w:p>
    <w:p w14:paraId="1AB35542" w14:textId="77777777" w:rsidR="002F3AA4" w:rsidRDefault="00806E91">
      <w:pPr>
        <w:pStyle w:val="1"/>
        <w:jc w:val="both"/>
      </w:pPr>
      <w:r>
        <w:t>Информация о Продавце, с которым контракт был расторгнут, в связи с его односторонним отказом от исполнения контракта, включается в реестр недобросовестных поставщиков (подрядчиков, исполнителей).</w:t>
      </w:r>
    </w:p>
    <w:sectPr w:rsidR="002F3AA4" w:rsidSect="00112B1F"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AFB43" w14:textId="77777777" w:rsidR="0097491A" w:rsidRDefault="0097491A">
      <w:r>
        <w:separator/>
      </w:r>
    </w:p>
  </w:endnote>
  <w:endnote w:type="continuationSeparator" w:id="0">
    <w:p w14:paraId="7F9A56EA" w14:textId="77777777" w:rsidR="0097491A" w:rsidRDefault="0097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79D54" w14:textId="77777777" w:rsidR="0097491A" w:rsidRDefault="0097491A"/>
  </w:footnote>
  <w:footnote w:type="continuationSeparator" w:id="0">
    <w:p w14:paraId="0C23B87A" w14:textId="77777777" w:rsidR="0097491A" w:rsidRDefault="009749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93EDD"/>
    <w:rsid w:val="000E65A9"/>
    <w:rsid w:val="00112B1F"/>
    <w:rsid w:val="00142DF4"/>
    <w:rsid w:val="00181138"/>
    <w:rsid w:val="001D161A"/>
    <w:rsid w:val="002D2DE1"/>
    <w:rsid w:val="002F3AA4"/>
    <w:rsid w:val="003C6FDE"/>
    <w:rsid w:val="004D2E2A"/>
    <w:rsid w:val="00540A35"/>
    <w:rsid w:val="005434CA"/>
    <w:rsid w:val="00642672"/>
    <w:rsid w:val="00713793"/>
    <w:rsid w:val="00713983"/>
    <w:rsid w:val="00737642"/>
    <w:rsid w:val="00806E91"/>
    <w:rsid w:val="00866930"/>
    <w:rsid w:val="00961D2F"/>
    <w:rsid w:val="0097491A"/>
    <w:rsid w:val="009D2CB4"/>
    <w:rsid w:val="009E5A0E"/>
    <w:rsid w:val="00A47AA4"/>
    <w:rsid w:val="00AA65F6"/>
    <w:rsid w:val="00B077B1"/>
    <w:rsid w:val="00B14E2A"/>
    <w:rsid w:val="00B608D3"/>
    <w:rsid w:val="00C242F0"/>
    <w:rsid w:val="00C8490B"/>
    <w:rsid w:val="00CC635E"/>
    <w:rsid w:val="00D10329"/>
    <w:rsid w:val="00D170F2"/>
    <w:rsid w:val="00D21799"/>
    <w:rsid w:val="00DE1CBB"/>
    <w:rsid w:val="00E46240"/>
    <w:rsid w:val="00EA76F6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akupki.gospm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r.gospmr.org/zakupki-v-pmr/dokumenty-i-informaciya/nor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10</cp:revision>
  <cp:lastPrinted>2024-09-04T06:05:00Z</cp:lastPrinted>
  <dcterms:created xsi:type="dcterms:W3CDTF">2024-08-29T12:40:00Z</dcterms:created>
  <dcterms:modified xsi:type="dcterms:W3CDTF">2024-09-04T07:48:00Z</dcterms:modified>
</cp:coreProperties>
</file>